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9D573F2" w:rsidR="009F3E26" w:rsidRPr="00523A75" w:rsidRDefault="00523A75" w:rsidP="00523A75">
      <w:pPr>
        <w:pStyle w:val="Ttulo1"/>
      </w:pPr>
      <w:r w:rsidRPr="00523A75">
        <w:rPr>
          <w:i/>
          <w:iCs/>
        </w:rPr>
        <w:t>Título libro</w:t>
      </w:r>
      <w:r>
        <w:t>, autoría libro</w:t>
      </w:r>
    </w:p>
    <w:p w14:paraId="00000002" w14:textId="08C881C5" w:rsidR="009F3E26" w:rsidRPr="00523A75" w:rsidRDefault="00491E59" w:rsidP="00523A75">
      <w:pPr>
        <w:pStyle w:val="Datoslibro"/>
      </w:pPr>
      <w:r>
        <w:t>Editorial</w:t>
      </w:r>
      <w:r w:rsidR="00523A75" w:rsidRPr="00523A75">
        <w:t xml:space="preserve">, </w:t>
      </w:r>
      <w:r>
        <w:t>Año</w:t>
      </w:r>
      <w:r w:rsidR="00523A75" w:rsidRPr="00523A75">
        <w:t xml:space="preserve">, </w:t>
      </w:r>
      <w:r>
        <w:t xml:space="preserve">XX </w:t>
      </w:r>
      <w:r w:rsidR="00523A75" w:rsidRPr="00523A75">
        <w:t>pp</w:t>
      </w:r>
      <w:r>
        <w:t xml:space="preserve">. </w:t>
      </w:r>
      <w:r w:rsidRPr="00491E59">
        <w:rPr>
          <w:highlight w:val="yellow"/>
        </w:rPr>
        <w:t>(número de páginas)</w:t>
      </w:r>
    </w:p>
    <w:p w14:paraId="00000003" w14:textId="77777777" w:rsidR="009F3E26" w:rsidRPr="00523A75" w:rsidRDefault="00523A75" w:rsidP="00523A75">
      <w:pPr>
        <w:pStyle w:val="Datoslibro"/>
        <w:rPr>
          <w:highlight w:val="yellow"/>
        </w:rPr>
      </w:pPr>
      <w:r w:rsidRPr="00523A75">
        <w:t xml:space="preserve">Traducción de XX </w:t>
      </w:r>
      <w:r w:rsidRPr="00523A75">
        <w:rPr>
          <w:highlight w:val="yellow"/>
        </w:rPr>
        <w:t>(en caso de ser obra traducida)</w:t>
      </w:r>
    </w:p>
    <w:p w14:paraId="00000004" w14:textId="6E792246" w:rsidR="009F3E26" w:rsidRPr="00F56A4E" w:rsidRDefault="00523A75" w:rsidP="00523A75">
      <w:pPr>
        <w:pStyle w:val="Datoslibro"/>
        <w:rPr>
          <w:lang w:val="en-US"/>
        </w:rPr>
      </w:pPr>
      <w:r w:rsidRPr="00F56A4E">
        <w:rPr>
          <w:lang w:val="en-US"/>
        </w:rPr>
        <w:t xml:space="preserve">ISBN: </w:t>
      </w:r>
      <w:r w:rsidR="00491E59" w:rsidRPr="00F56A4E">
        <w:rPr>
          <w:lang w:val="en-US"/>
        </w:rPr>
        <w:t>XXX</w:t>
      </w:r>
    </w:p>
    <w:p w14:paraId="245906C8" w14:textId="39559306" w:rsidR="00523A75" w:rsidRPr="008F4204" w:rsidRDefault="00523A75" w:rsidP="00523A75">
      <w:pPr>
        <w:rPr>
          <w:lang w:val="fr-FR"/>
        </w:rPr>
      </w:pPr>
      <w:r w:rsidRPr="00523A75">
        <w:t xml:space="preserve">«Lorem ipsum dolor sit amet, consectetur adipiscing elit. </w:t>
      </w:r>
      <w:r w:rsidRPr="00523A75">
        <w:rPr>
          <w:lang w:val="fr-FR"/>
        </w:rPr>
        <w:t xml:space="preserve">Curabitur non neque luctus, consequat est sit amet, luctus magna» (Pérez, 2023, p. 15). Donec placerat tincidunt feugiat. Vestibulum quis magna tempor, luctus leo eget, sodales tellus. Morbi fermentum elit in quam sollicitudin tempor. Sed et arcu lacus. Quisque ut volutpat nunc. Integer nec ullamcorper leo, non aliquet risus. Donec dictum in tellus at fermentum. Pellentesque sed suscipit enim, a fermentum arcu. Integer vel aliquet neque, sit amet maximus lorem. Suspendisse pulvinar tempus tempor. Vestibulum placerat mattis eros sit amet efficitur. Proin nulla augue, maximus a pulvinar ut, eleifend id nisl. Donec placerat tincidunt feugiat. Vestibulum quis magna tempor, luctus leo eget, sodales tellus. Morbi fermentum elit in quam sollicitudin tempor. Sed et arcu lacus. Quisque ut volutpat nunc. Integer nec ullamcorper leo, non aliquet risus. Donec dictum in tellus at fermentum. Pellentesque sed suscipit enim, a fermentum arcu. Integer vel aliquet neque, sit amet maximus lorem. Suspendisse pulvinar tempus tempor. Vestibulum placerat mattis eros sit amet efficitur. </w:t>
      </w:r>
      <w:r w:rsidRPr="008F4204">
        <w:rPr>
          <w:lang w:val="fr-FR"/>
        </w:rPr>
        <w:t>Proin nulla augue, maximus a pulvinar ut, eleifend id nisl:</w:t>
      </w:r>
    </w:p>
    <w:p w14:paraId="58749A4A" w14:textId="7A097A87" w:rsidR="00523A75" w:rsidRPr="00F56A4E" w:rsidRDefault="00523A75" w:rsidP="00523A75">
      <w:pPr>
        <w:pStyle w:val="Cita40palabras"/>
      </w:pPr>
      <w:r w:rsidRPr="00523A75">
        <w:t xml:space="preserve">Vestibulum placerat mattis eros sit amet efficitur. </w:t>
      </w:r>
      <w:r w:rsidRPr="008F4204">
        <w:rPr>
          <w:lang w:val="en-US"/>
        </w:rPr>
        <w:t xml:space="preserve">Proin nulla augue, maximus a pulvinar ut, eleifend id nisl. Donec dictum in tellus at fermentum. </w:t>
      </w:r>
      <w:r w:rsidRPr="00523A75">
        <w:t xml:space="preserve">Pellentesque sed suscipit enim, a fermentum arcu. Integer vel aliquet neque, sit amet maximus lorem. </w:t>
      </w:r>
      <w:r w:rsidRPr="00F56A4E">
        <w:t>Suspendisse pulvinar tempus tempor.</w:t>
      </w:r>
      <w:r w:rsidR="008F4204" w:rsidRPr="00F56A4E">
        <w:t xml:space="preserve"> (Pérez, 2022, p. 23).</w:t>
      </w:r>
    </w:p>
    <w:p w14:paraId="4685FF6B" w14:textId="24B6A7BC" w:rsidR="008F4204" w:rsidRDefault="008F4204" w:rsidP="008F4204">
      <w:pPr>
        <w:rPr>
          <w:lang w:val="fr-FR"/>
        </w:rPr>
      </w:pPr>
      <w:r w:rsidRPr="00F56A4E">
        <w:rPr>
          <w:lang w:val="fr-FR"/>
        </w:rPr>
        <w:t xml:space="preserve">Donec dictum in tellus at fermentum. </w:t>
      </w:r>
      <w:r w:rsidRPr="008F4204">
        <w:rPr>
          <w:lang w:val="fr-FR"/>
        </w:rPr>
        <w:t xml:space="preserve">Pellentesque sed suscipit enim, a fermentum arcu. Integer vel aliquet neque, sit amet maximus lorem. </w:t>
      </w:r>
      <w:r w:rsidRPr="00523A75">
        <w:t>Suspendisse pulvinar tempus tempor.</w:t>
      </w:r>
      <w:r w:rsidRPr="008F4204">
        <w:rPr>
          <w:lang w:val="en-US"/>
        </w:rPr>
        <w:t xml:space="preserve">Donec dictum in tellus at fermentum. </w:t>
      </w:r>
      <w:r w:rsidRPr="00523A75">
        <w:rPr>
          <w:lang w:val="fr-FR"/>
        </w:rPr>
        <w:t xml:space="preserve">Pellentesque sed suscipit enim, a fermentum arcu. Integer vel aliquet neque, sit amet maximus lorem. Suspendisse pulvinar tempus tempor. Vestibulum placerat mattis eros sit amet efficitur. </w:t>
      </w:r>
      <w:r w:rsidRPr="008F4204">
        <w:rPr>
          <w:lang w:val="fr-FR"/>
        </w:rPr>
        <w:t>Proin nulla augue, maximus a pulvinar ut, eleifend id nisl</w:t>
      </w:r>
    </w:p>
    <w:p w14:paraId="0E4D8D79" w14:textId="77777777" w:rsidR="008F4204" w:rsidRDefault="008F4204">
      <w:pPr>
        <w:rPr>
          <w:lang w:val="fr-FR"/>
        </w:rPr>
      </w:pPr>
      <w:r>
        <w:rPr>
          <w:lang w:val="fr-FR"/>
        </w:rPr>
        <w:br w:type="page"/>
      </w:r>
    </w:p>
    <w:p w14:paraId="1CB20E5C" w14:textId="28E5B662" w:rsidR="00523A75" w:rsidRPr="00523A75" w:rsidRDefault="00523A75" w:rsidP="00523A75">
      <w:pPr>
        <w:pStyle w:val="Ttulo1"/>
      </w:pPr>
      <w:r w:rsidRPr="00523A75">
        <w:lastRenderedPageBreak/>
        <w:t xml:space="preserve">Referencias </w:t>
      </w:r>
      <w:r w:rsidRPr="00523A75">
        <w:rPr>
          <w:highlight w:val="yellow"/>
        </w:rPr>
        <w:t>(</w:t>
      </w:r>
      <w:r>
        <w:rPr>
          <w:highlight w:val="yellow"/>
        </w:rPr>
        <w:t>no son necesarias en las reseñas, pero, de haberlas, mantenga</w:t>
      </w:r>
      <w:r w:rsidRPr="00523A75">
        <w:rPr>
          <w:highlight w:val="yellow"/>
        </w:rPr>
        <w:t xml:space="preserve"> el formato de los ejemplos proporcionados, en APA 7, ordenados alfabéticamente con estilo de «Referencias»)</w:t>
      </w:r>
    </w:p>
    <w:p w14:paraId="75DDA94C" w14:textId="77777777" w:rsidR="00523A75" w:rsidRDefault="00523A75" w:rsidP="00523A75">
      <w:pPr>
        <w:pStyle w:val="Referencias"/>
        <w:rPr>
          <w:color w:val="1155CC"/>
          <w:u w:val="single"/>
        </w:rPr>
      </w:pPr>
      <w:r>
        <w:rPr>
          <w:color w:val="000000"/>
        </w:rPr>
        <w:t xml:space="preserve">- </w:t>
      </w:r>
      <w:r>
        <w:t>Libros</w:t>
      </w:r>
    </w:p>
    <w:p w14:paraId="53B4CC8F" w14:textId="3F076878" w:rsidR="00523A75" w:rsidRPr="008F4204" w:rsidRDefault="00523A75" w:rsidP="00523A75">
      <w:pPr>
        <w:pStyle w:val="Referencias"/>
        <w:rPr>
          <w:lang w:val="fr-FR"/>
        </w:rPr>
      </w:pPr>
      <w:r>
        <w:t xml:space="preserve">Caballero, Juncal y Reverter, Sonia </w:t>
      </w:r>
      <w:r w:rsidRPr="008F4204">
        <w:rPr>
          <w:lang w:val="fr-FR"/>
        </w:rPr>
        <w:t xml:space="preserve">(Eds.). (2008). </w:t>
      </w:r>
      <w:r w:rsidRPr="008F4204">
        <w:rPr>
          <w:i/>
          <w:lang w:val="fr-FR"/>
        </w:rPr>
        <w:t>Dones contra l’estat</w:t>
      </w:r>
      <w:r w:rsidRPr="008F4204">
        <w:rPr>
          <w:lang w:val="fr-FR"/>
        </w:rPr>
        <w:t>. Servei de Publicacions de la Universitat Jaume I.</w:t>
      </w:r>
    </w:p>
    <w:p w14:paraId="5A185ED7" w14:textId="0CAF6020" w:rsidR="00523A75" w:rsidRDefault="00523A75" w:rsidP="00523A75">
      <w:pPr>
        <w:pStyle w:val="Referencias"/>
        <w:rPr>
          <w:color w:val="000000"/>
        </w:rPr>
      </w:pPr>
      <w:r>
        <w:rPr>
          <w:color w:val="000000"/>
        </w:rPr>
        <w:t xml:space="preserve">Panza, Marco. (2019) </w:t>
      </w:r>
      <w:r>
        <w:rPr>
          <w:i/>
          <w:color w:val="000000"/>
        </w:rPr>
        <w:t>Números: elementos de matemáticas para filósofos</w:t>
      </w:r>
      <w:r>
        <w:rPr>
          <w:color w:val="000000"/>
        </w:rPr>
        <w:t>. Universidad Del Valle. https://www.reddebibliotecas.org.co/.</w:t>
      </w:r>
    </w:p>
    <w:p w14:paraId="73FB5696" w14:textId="77777777" w:rsidR="00523A75" w:rsidRDefault="00523A75" w:rsidP="00523A75">
      <w:pPr>
        <w:pStyle w:val="Referencias"/>
        <w:rPr>
          <w:color w:val="000000"/>
        </w:rPr>
      </w:pPr>
      <w:r>
        <w:rPr>
          <w:color w:val="000000"/>
        </w:rPr>
        <w:t>- Capítulos de libro</w:t>
      </w:r>
    </w:p>
    <w:p w14:paraId="0C35BBB2" w14:textId="1014E55A" w:rsidR="00523A75" w:rsidRDefault="00523A75" w:rsidP="00523A75">
      <w:pPr>
        <w:pStyle w:val="Referencias"/>
        <w:rPr>
          <w:color w:val="000000"/>
        </w:rPr>
      </w:pPr>
      <w:r>
        <w:rPr>
          <w:color w:val="000000"/>
        </w:rPr>
        <w:t xml:space="preserve">Sales, Dora (2012). Mujeres y literaturas: nosotras también lo hacemos posible en Torrent, Rosalía y Reverter, Sonia (Eds.), </w:t>
      </w:r>
      <w:r>
        <w:rPr>
          <w:i/>
          <w:color w:val="000000"/>
        </w:rPr>
        <w:t>Variaciones sobre género</w:t>
      </w:r>
      <w:r>
        <w:rPr>
          <w:color w:val="000000"/>
        </w:rPr>
        <w:t xml:space="preserve"> (pp. 135-143). Acen Editorial.</w:t>
      </w:r>
    </w:p>
    <w:p w14:paraId="046E513E" w14:textId="77777777" w:rsidR="00523A75" w:rsidRDefault="00523A75" w:rsidP="00523A75">
      <w:pPr>
        <w:pStyle w:val="Referencias"/>
      </w:pPr>
      <w:r>
        <w:rPr>
          <w:color w:val="000000"/>
        </w:rPr>
        <w:t xml:space="preserve">- </w:t>
      </w:r>
      <w:r>
        <w:t>Artículos de revista</w:t>
      </w:r>
    </w:p>
    <w:p w14:paraId="172F6622" w14:textId="4274A619" w:rsidR="00523A75" w:rsidRDefault="00523A75" w:rsidP="00523A75">
      <w:pPr>
        <w:pStyle w:val="Referencias"/>
        <w:rPr>
          <w:color w:val="000000"/>
        </w:rPr>
      </w:pPr>
      <w:r>
        <w:rPr>
          <w:color w:val="000000"/>
        </w:rPr>
        <w:t xml:space="preserve">Villanueva-Jordán, Iván y Molines-Galarza, Núria (2022). Deconstruir, traducir, deformar, crear, repensar los discursos acerca del género. </w:t>
      </w:r>
      <w:r>
        <w:rPr>
          <w:i/>
          <w:color w:val="000000"/>
        </w:rPr>
        <w:t>Asparkía. Investigación feminista</w:t>
      </w:r>
      <w:r>
        <w:rPr>
          <w:color w:val="000000"/>
        </w:rPr>
        <w:t xml:space="preserve">, </w:t>
      </w:r>
      <w:r>
        <w:rPr>
          <w:i/>
          <w:color w:val="000000"/>
        </w:rPr>
        <w:t>41</w:t>
      </w:r>
      <w:r>
        <w:rPr>
          <w:color w:val="000000"/>
        </w:rPr>
        <w:t xml:space="preserve">, 15-27. </w:t>
      </w:r>
      <w:hyperlink r:id="rId8">
        <w:r>
          <w:rPr>
            <w:color w:val="000000"/>
          </w:rPr>
          <w:t>https://doi.org/10.6035/asparkia.6856</w:t>
        </w:r>
      </w:hyperlink>
    </w:p>
    <w:p w14:paraId="106DD915" w14:textId="54184750" w:rsidR="00523A75" w:rsidRDefault="00523A75" w:rsidP="00523A75">
      <w:pPr>
        <w:pStyle w:val="Referencias"/>
        <w:rPr>
          <w:color w:val="000000"/>
        </w:rPr>
      </w:pPr>
      <w:r>
        <w:rPr>
          <w:color w:val="000000"/>
        </w:rPr>
        <w:t xml:space="preserve">Eudave, Cecilia. (2021) Amparo Dávila: la escritura como refugio ante lo siniestro. </w:t>
      </w:r>
      <w:r>
        <w:rPr>
          <w:i/>
          <w:color w:val="000000"/>
        </w:rPr>
        <w:t>Brumal. Revista de investigación sobre lo fantástico</w:t>
      </w:r>
      <w:r>
        <w:rPr>
          <w:color w:val="000000"/>
        </w:rPr>
        <w:t xml:space="preserve">, </w:t>
      </w:r>
      <w:r>
        <w:rPr>
          <w:i/>
          <w:color w:val="000000"/>
        </w:rPr>
        <w:t>9</w:t>
      </w:r>
      <w:r>
        <w:rPr>
          <w:color w:val="000000"/>
        </w:rPr>
        <w:t>(1), 11-19. https://doi.org/10.5565/rev/brumal.771</w:t>
      </w:r>
    </w:p>
    <w:p w14:paraId="612DACFB" w14:textId="77777777" w:rsidR="00523A75" w:rsidRDefault="00523A75" w:rsidP="00523A75">
      <w:pPr>
        <w:pStyle w:val="Referencias"/>
        <w:rPr>
          <w:color w:val="000000"/>
        </w:rPr>
      </w:pPr>
      <w:r>
        <w:rPr>
          <w:color w:val="000000"/>
        </w:rPr>
        <w:t>- Páginas web</w:t>
      </w:r>
    </w:p>
    <w:p w14:paraId="3051F56C" w14:textId="77777777" w:rsidR="00523A75" w:rsidRDefault="00523A75" w:rsidP="00523A75">
      <w:pPr>
        <w:pStyle w:val="Referencias"/>
        <w:rPr>
          <w:color w:val="000000"/>
        </w:rPr>
      </w:pPr>
      <w:r>
        <w:rPr>
          <w:color w:val="000000"/>
        </w:rPr>
        <w:t xml:space="preserve">Organización de las Naciones Unidas para la Educación, la Ciencia y la Cultura. (1 de octubre de 2018). </w:t>
      </w:r>
      <w:r>
        <w:rPr>
          <w:i/>
          <w:color w:val="000000"/>
        </w:rPr>
        <w:t>Nuevos datos revelan que en el mundo uno de cada tres adolescentes sufre acoso escolar</w:t>
      </w:r>
      <w:r>
        <w:rPr>
          <w:color w:val="000000"/>
        </w:rPr>
        <w:t>. https://es.unesco.org/news/nuevos-datos-revelan-que-mundo-cada-tres-adolescentes-sufre-acoso-escolar [Fecha de última consulta: 20/01/2023].</w:t>
      </w:r>
    </w:p>
    <w:p w14:paraId="5340FAB6" w14:textId="77777777" w:rsidR="00523A75" w:rsidRPr="008F4204" w:rsidRDefault="00523A75" w:rsidP="00523A75">
      <w:pPr>
        <w:jc w:val="center"/>
        <w:rPr>
          <w:b/>
          <w:bCs/>
          <w:lang w:val="es-ES"/>
        </w:rPr>
      </w:pPr>
      <w:r w:rsidRPr="008F4204">
        <w:rPr>
          <w:b/>
          <w:bCs/>
          <w:highlight w:val="yellow"/>
          <w:lang w:val="es-ES"/>
        </w:rPr>
        <w:t>Sobre las referencias:</w:t>
      </w:r>
    </w:p>
    <w:p w14:paraId="7EDF0715" w14:textId="77777777" w:rsidR="00523A75" w:rsidRPr="008F4204" w:rsidRDefault="00523A75" w:rsidP="00523A75">
      <w:pPr>
        <w:rPr>
          <w:color w:val="000000"/>
          <w:lang w:val="es-ES"/>
        </w:rPr>
      </w:pPr>
      <w:r w:rsidRPr="00523A75">
        <w:rPr>
          <w:b/>
          <w:color w:val="000000"/>
          <w:lang w:val="es-ES"/>
        </w:rPr>
        <w:t>Se seguirá el sistema de citación de APA 7</w:t>
      </w:r>
      <w:r w:rsidRPr="00523A75">
        <w:rPr>
          <w:color w:val="000000"/>
          <w:lang w:val="es-ES"/>
        </w:rPr>
        <w:t xml:space="preserve">. El texto citado aparecerá entre comillas angulares y su correspondiente referencia al final entre paréntesis, no en una nota a pie de página.  </w:t>
      </w:r>
      <w:r w:rsidRPr="008F4204">
        <w:rPr>
          <w:b/>
          <w:bCs/>
          <w:color w:val="000000"/>
          <w:lang w:val="es-ES"/>
        </w:rPr>
        <w:t>Consulte las normas de publicación</w:t>
      </w:r>
      <w:r w:rsidRPr="008F4204">
        <w:rPr>
          <w:color w:val="000000"/>
          <w:lang w:val="es-ES"/>
        </w:rPr>
        <w:t xml:space="preserve"> para más detalles.</w:t>
      </w:r>
    </w:p>
    <w:p w14:paraId="4D1FB135" w14:textId="77777777" w:rsidR="00523A75" w:rsidRPr="00523A75" w:rsidRDefault="00523A75" w:rsidP="00523A75">
      <w:pPr>
        <w:rPr>
          <w:color w:val="000000"/>
          <w:lang w:val="es-ES"/>
        </w:rPr>
      </w:pPr>
      <w:r w:rsidRPr="00523A75">
        <w:rPr>
          <w:color w:val="000000"/>
          <w:lang w:val="es-ES"/>
        </w:rPr>
        <w:t>La bibliografía se presentará al final de los artículos, ordenada alfabéticamente por autoría comenzando por los apellidos.</w:t>
      </w:r>
    </w:p>
    <w:p w14:paraId="53DE0C67" w14:textId="77777777" w:rsidR="00523A75" w:rsidRPr="00523A75" w:rsidRDefault="00523A75" w:rsidP="00523A75">
      <w:pPr>
        <w:rPr>
          <w:color w:val="000000"/>
          <w:lang w:val="es-ES"/>
        </w:rPr>
      </w:pPr>
      <w:r w:rsidRPr="00523A75">
        <w:rPr>
          <w:color w:val="000000"/>
          <w:lang w:val="es-ES"/>
        </w:rPr>
        <w:lastRenderedPageBreak/>
        <w:t xml:space="preserve">Se citará </w:t>
      </w:r>
      <w:r w:rsidRPr="00523A75">
        <w:rPr>
          <w:b/>
          <w:color w:val="000000"/>
          <w:lang w:val="es-ES"/>
        </w:rPr>
        <w:t>el nombre completo de las autorías</w:t>
      </w:r>
      <w:r w:rsidRPr="00523A75">
        <w:rPr>
          <w:color w:val="000000"/>
          <w:lang w:val="es-ES"/>
        </w:rPr>
        <w:t xml:space="preserve"> y se incluirán los dos apellidos en caso de que en el texto aparezca así (Reverter Bañón, Sonia).</w:t>
      </w:r>
    </w:p>
    <w:p w14:paraId="088EB692" w14:textId="77777777" w:rsidR="00523A75" w:rsidRPr="00523A75" w:rsidRDefault="00523A75" w:rsidP="00523A75">
      <w:pPr>
        <w:rPr>
          <w:color w:val="000000"/>
          <w:lang w:val="es-ES"/>
        </w:rPr>
      </w:pPr>
      <w:r w:rsidRPr="00523A75">
        <w:rPr>
          <w:color w:val="000000"/>
          <w:lang w:val="es-ES"/>
        </w:rPr>
        <w:t>En los artículos de revista se indicará el doi/referencia electrónica siempre que lo haya.</w:t>
      </w:r>
    </w:p>
    <w:p w14:paraId="65FEA8C6" w14:textId="77777777" w:rsidR="00523A75" w:rsidRPr="00523A75" w:rsidRDefault="00523A75" w:rsidP="00523A75">
      <w:pPr>
        <w:rPr>
          <w:color w:val="000000"/>
          <w:lang w:val="es-ES"/>
        </w:rPr>
      </w:pPr>
      <w:r w:rsidRPr="00523A75">
        <w:rPr>
          <w:color w:val="000000"/>
          <w:lang w:val="es-ES"/>
        </w:rPr>
        <w:t>Siempre que la edición utilizada sea una traducción, se indicará su autoría:</w:t>
      </w:r>
    </w:p>
    <w:p w14:paraId="759D946F" w14:textId="77777777" w:rsidR="00523A75" w:rsidRPr="008F4204" w:rsidRDefault="00523A75" w:rsidP="00523A75">
      <w:pPr>
        <w:rPr>
          <w:color w:val="000000"/>
          <w:lang w:val="es-ES"/>
        </w:rPr>
      </w:pPr>
      <w:r w:rsidRPr="00523A75">
        <w:rPr>
          <w:color w:val="000000"/>
          <w:lang w:val="es-ES"/>
        </w:rPr>
        <w:t xml:space="preserve">Millett, Kate. (2018). </w:t>
      </w:r>
      <w:r w:rsidRPr="00523A75">
        <w:rPr>
          <w:i/>
          <w:color w:val="000000"/>
          <w:lang w:val="es-ES"/>
        </w:rPr>
        <w:t>Sita</w:t>
      </w:r>
      <w:r w:rsidRPr="00523A75">
        <w:rPr>
          <w:color w:val="000000"/>
          <w:lang w:val="es-ES"/>
        </w:rPr>
        <w:t xml:space="preserve">. Alpha Decay. </w:t>
      </w:r>
      <w:r w:rsidRPr="008F4204">
        <w:rPr>
          <w:color w:val="000000"/>
          <w:lang w:val="es-ES"/>
        </w:rPr>
        <w:t>Trad. Núria Molines Galarza.</w:t>
      </w:r>
    </w:p>
    <w:p w14:paraId="395464BB" w14:textId="77777777" w:rsidR="00523A75" w:rsidRPr="00523A75" w:rsidRDefault="00523A75" w:rsidP="00523A75">
      <w:pPr>
        <w:rPr>
          <w:color w:val="000000"/>
          <w:lang w:val="es-ES"/>
        </w:rPr>
      </w:pPr>
      <w:r w:rsidRPr="00523A75">
        <w:rPr>
          <w:color w:val="000000"/>
          <w:lang w:val="es-ES"/>
        </w:rPr>
        <w:t>Para las referencias web, se proporcionará la fecha más actualizada que aparezca en la página web. De ser una web con actualizaciones frecuentes, se introducirá la fecha de última consulta al final:</w:t>
      </w:r>
    </w:p>
    <w:p w14:paraId="75A91DE4" w14:textId="77777777" w:rsidR="00523A75" w:rsidRDefault="00523A75" w:rsidP="00523A75">
      <w:pPr>
        <w:rPr>
          <w:color w:val="000000"/>
          <w:lang w:val="es-ES"/>
        </w:rPr>
      </w:pPr>
      <w:r w:rsidRPr="00523A75">
        <w:rPr>
          <w:color w:val="000000"/>
          <w:lang w:val="es-ES"/>
        </w:rPr>
        <w:t xml:space="preserve">Organización de las Naciones Unidas para la Educación, la Ciencia y la Cultura. (1 de octubre de 2018). </w:t>
      </w:r>
      <w:r w:rsidRPr="00523A75">
        <w:rPr>
          <w:i/>
          <w:color w:val="000000"/>
          <w:lang w:val="es-ES"/>
        </w:rPr>
        <w:t>Nuevos datos revelan que en el mundo uno de cada tres adolescentes sufre acoso escolar</w:t>
      </w:r>
      <w:r w:rsidRPr="00523A75">
        <w:rPr>
          <w:color w:val="000000"/>
          <w:lang w:val="es-ES"/>
        </w:rPr>
        <w:t>. https://es.unesco.org/news/nuevos-datos-revelan-que-mundo-cada-tres-adolescentes-sufre-acoso-escolar [Fecha de última consulta: 20/01/2023].</w:t>
      </w:r>
    </w:p>
    <w:p w14:paraId="7396DB09" w14:textId="77777777" w:rsidR="00523A75" w:rsidRDefault="00523A75" w:rsidP="00523A75">
      <w:pPr>
        <w:jc w:val="right"/>
        <w:rPr>
          <w:sz w:val="25"/>
          <w:szCs w:val="25"/>
          <w:highlight w:val="yellow"/>
          <w:lang w:val="es-ES"/>
        </w:rPr>
      </w:pPr>
      <w:r w:rsidRPr="008F4204">
        <w:rPr>
          <w:sz w:val="25"/>
          <w:szCs w:val="25"/>
          <w:highlight w:val="yellow"/>
          <w:lang w:val="es-ES"/>
        </w:rPr>
        <w:t>Nombre Apellidos</w:t>
      </w:r>
    </w:p>
    <w:p w14:paraId="76DFEC28" w14:textId="6EA892E5" w:rsidR="00F56A4E" w:rsidRPr="008F4204" w:rsidRDefault="00F56A4E" w:rsidP="00523A75">
      <w:pPr>
        <w:jc w:val="right"/>
        <w:rPr>
          <w:sz w:val="25"/>
          <w:szCs w:val="25"/>
          <w:highlight w:val="yellow"/>
          <w:lang w:val="es-ES"/>
        </w:rPr>
      </w:pPr>
      <w:r>
        <w:rPr>
          <w:sz w:val="25"/>
          <w:szCs w:val="25"/>
          <w:highlight w:val="yellow"/>
          <w:lang w:val="es-ES"/>
        </w:rPr>
        <w:t>Afiliación</w:t>
      </w:r>
    </w:p>
    <w:p w14:paraId="1598481F" w14:textId="77777777" w:rsidR="00523A75" w:rsidRPr="00F56A4E" w:rsidRDefault="00523A75" w:rsidP="00523A75">
      <w:pPr>
        <w:jc w:val="right"/>
        <w:rPr>
          <w:lang w:val="es-ES"/>
        </w:rPr>
      </w:pPr>
      <w:hyperlink r:id="rId9">
        <w:r w:rsidRPr="00523A75">
          <w:rPr>
            <w:color w:val="1155CC"/>
            <w:sz w:val="25"/>
            <w:szCs w:val="25"/>
            <w:u w:val="single"/>
            <w:lang w:val="es-ES"/>
          </w:rPr>
          <w:t>correo@electronico.com</w:t>
        </w:r>
      </w:hyperlink>
    </w:p>
    <w:p w14:paraId="0F0FAC71" w14:textId="7C2E24E7" w:rsidR="00F56A4E" w:rsidRPr="00F56A4E" w:rsidRDefault="00F56A4E" w:rsidP="00523A75">
      <w:pPr>
        <w:jc w:val="right"/>
        <w:rPr>
          <w:sz w:val="25"/>
          <w:szCs w:val="25"/>
          <w:lang w:val="es-ES"/>
        </w:rPr>
      </w:pPr>
      <w:r w:rsidRPr="00F56A4E">
        <w:rPr>
          <w:lang w:val="es-ES"/>
        </w:rPr>
        <w:t>[No e</w:t>
      </w:r>
      <w:r>
        <w:rPr>
          <w:lang w:val="es-ES"/>
        </w:rPr>
        <w:t>s necesario anonimizar las reseñas, por favor, envíe su reseña con todos los datos pertinentes]</w:t>
      </w:r>
    </w:p>
    <w:p w14:paraId="0E139353" w14:textId="77777777" w:rsidR="00523A75" w:rsidRPr="00523A75" w:rsidRDefault="00523A75" w:rsidP="00523A75">
      <w:pPr>
        <w:jc w:val="right"/>
        <w:rPr>
          <w:sz w:val="25"/>
          <w:szCs w:val="25"/>
          <w:lang w:val="es-ES"/>
        </w:rPr>
      </w:pPr>
    </w:p>
    <w:p w14:paraId="20078443" w14:textId="77777777" w:rsidR="00523A75" w:rsidRPr="00523A75" w:rsidRDefault="00523A75" w:rsidP="00523A75">
      <w:pPr>
        <w:jc w:val="right"/>
        <w:rPr>
          <w:sz w:val="25"/>
          <w:szCs w:val="25"/>
          <w:lang w:val="es-ES"/>
        </w:rPr>
      </w:pPr>
      <w:r w:rsidRPr="00523A75">
        <w:rPr>
          <w:sz w:val="25"/>
          <w:szCs w:val="25"/>
          <w:lang w:val="es-ES"/>
        </w:rPr>
        <w:t>Recibido el XX de mes de año</w:t>
      </w:r>
    </w:p>
    <w:p w14:paraId="5B69BF27" w14:textId="77777777" w:rsidR="00523A75" w:rsidRPr="00523A75" w:rsidRDefault="00523A75" w:rsidP="00523A75">
      <w:pPr>
        <w:jc w:val="right"/>
        <w:rPr>
          <w:sz w:val="25"/>
          <w:szCs w:val="25"/>
          <w:lang w:val="es-ES"/>
        </w:rPr>
      </w:pPr>
      <w:r w:rsidRPr="00523A75">
        <w:rPr>
          <w:sz w:val="25"/>
          <w:szCs w:val="25"/>
          <w:lang w:val="es-ES"/>
        </w:rPr>
        <w:t>Aceptado el XX de mes de año</w:t>
      </w:r>
    </w:p>
    <w:sectPr w:rsidR="00523A75" w:rsidRPr="00523A75">
      <w:headerReference w:type="default" r:id="rId10"/>
      <w:foot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03ED" w14:textId="77777777" w:rsidR="00523A75" w:rsidRDefault="00523A75" w:rsidP="00523A75">
      <w:pPr>
        <w:spacing w:line="240" w:lineRule="auto"/>
      </w:pPr>
      <w:r>
        <w:separator/>
      </w:r>
    </w:p>
  </w:endnote>
  <w:endnote w:type="continuationSeparator" w:id="0">
    <w:p w14:paraId="59643BCC" w14:textId="77777777" w:rsidR="00523A75" w:rsidRDefault="00523A75" w:rsidP="00523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402871"/>
      <w:docPartObj>
        <w:docPartGallery w:val="Page Numbers (Bottom of Page)"/>
        <w:docPartUnique/>
      </w:docPartObj>
    </w:sdtPr>
    <w:sdtEndPr/>
    <w:sdtContent>
      <w:p w14:paraId="7F6D58CC" w14:textId="08C2129A" w:rsidR="00523A75" w:rsidRDefault="00523A75" w:rsidP="00F56A4E">
        <w:pPr>
          <w:pStyle w:val="Piedepgina"/>
          <w:jc w:val="center"/>
        </w:pPr>
        <w:r>
          <w:fldChar w:fldCharType="begin"/>
        </w:r>
        <w:r>
          <w:instrText>PAGE   \* MERGEFORMAT</w:instrText>
        </w:r>
        <w:r>
          <w:fldChar w:fldCharType="separate"/>
        </w:r>
        <w:r>
          <w:rPr>
            <w:lang w:val="es-ES"/>
          </w:rPr>
          <w:t>2</w:t>
        </w:r>
        <w:r>
          <w:fldChar w:fldCharType="end"/>
        </w:r>
        <w:r w:rsidR="00F56A4E">
          <w:rPr>
            <w:noProof/>
          </w:rPr>
          <w:drawing>
            <wp:anchor distT="0" distB="0" distL="114300" distR="114300" simplePos="0" relativeHeight="251658240" behindDoc="0" locked="0" layoutInCell="1" allowOverlap="1" wp14:anchorId="3D46ACA8" wp14:editId="03B89899">
              <wp:simplePos x="3429000" y="9667875"/>
              <wp:positionH relativeFrom="margin">
                <wp:align>left</wp:align>
              </wp:positionH>
              <wp:positionV relativeFrom="margin">
                <wp:align>top</wp:align>
              </wp:positionV>
              <wp:extent cx="1018540" cy="358775"/>
              <wp:effectExtent l="0" t="0" r="0" b="3175"/>
              <wp:wrapSquare wrapText="bothSides"/>
              <wp:docPr id="324214047" name="Imagen 1" descr="Licencia CC BY-NC-N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CC BY-NC-ND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358775"/>
                      </a:xfrm>
                      <a:prstGeom prst="rect">
                        <a:avLst/>
                      </a:prstGeom>
                      <a:noFill/>
                      <a:ln>
                        <a:noFill/>
                      </a:ln>
                    </pic:spPr>
                  </pic:pic>
                </a:graphicData>
              </a:graphic>
            </wp:anchor>
          </w:drawing>
        </w:r>
      </w:p>
    </w:sdtContent>
  </w:sdt>
  <w:p w14:paraId="02F084AA" w14:textId="3762322C" w:rsidR="00523A75" w:rsidRDefault="00F56A4E" w:rsidP="00F56A4E">
    <w:pPr>
      <w:pStyle w:val="Piedepgina"/>
      <w:jc w:val="right"/>
    </w:pPr>
    <w:r>
      <w:rPr>
        <w:noProof/>
      </w:rPr>
      <w:drawing>
        <wp:inline distT="0" distB="0" distL="0" distR="0" wp14:anchorId="3AF3F9EA" wp14:editId="783D6373">
          <wp:extent cx="765871" cy="270000"/>
          <wp:effectExtent l="0" t="0" r="0" b="0"/>
          <wp:docPr id="169084251" name="Imagen 3" descr="Licencia CC BY-NC-N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cencia CC BY-NC-ND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71" cy="270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AD32" w14:textId="77777777" w:rsidR="00523A75" w:rsidRDefault="00523A75" w:rsidP="00523A75">
      <w:pPr>
        <w:spacing w:line="240" w:lineRule="auto"/>
      </w:pPr>
      <w:r>
        <w:separator/>
      </w:r>
    </w:p>
  </w:footnote>
  <w:footnote w:type="continuationSeparator" w:id="0">
    <w:p w14:paraId="3B938C0D" w14:textId="77777777" w:rsidR="00523A75" w:rsidRDefault="00523A75" w:rsidP="00523A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7C7A" w14:textId="77777777" w:rsidR="00523A75" w:rsidRPr="00523A75" w:rsidRDefault="00523A75" w:rsidP="00523A75">
    <w:pPr>
      <w:pBdr>
        <w:top w:val="nil"/>
        <w:left w:val="nil"/>
        <w:bottom w:val="nil"/>
        <w:right w:val="nil"/>
        <w:between w:val="nil"/>
      </w:pBdr>
      <w:tabs>
        <w:tab w:val="center" w:pos="4252"/>
        <w:tab w:val="right" w:pos="8504"/>
      </w:tabs>
      <w:spacing w:line="240" w:lineRule="auto"/>
      <w:jc w:val="center"/>
      <w:rPr>
        <w:color w:val="000000"/>
        <w:lang w:val="es-ES"/>
      </w:rPr>
    </w:pPr>
    <w:r w:rsidRPr="00523A75">
      <w:rPr>
        <w:i/>
        <w:color w:val="000000"/>
        <w:lang w:val="es-ES"/>
      </w:rPr>
      <w:t>Asparkía. Investigació feminista</w:t>
    </w:r>
    <w:r w:rsidRPr="00523A75">
      <w:rPr>
        <w:color w:val="000000"/>
        <w:lang w:val="es-ES"/>
      </w:rPr>
      <w:t xml:space="preserve"> </w:t>
    </w:r>
    <w:r w:rsidRPr="00523A75">
      <w:rPr>
        <w:color w:val="000000"/>
        <w:highlight w:val="yellow"/>
        <w:lang w:val="es-ES"/>
      </w:rPr>
      <w:t>XX</w:t>
    </w:r>
    <w:r w:rsidRPr="00523A75">
      <w:rPr>
        <w:color w:val="000000"/>
        <w:lang w:val="es-ES"/>
      </w:rPr>
      <w:t xml:space="preserve">, </w:t>
    </w:r>
    <w:r w:rsidRPr="00523A75">
      <w:rPr>
        <w:color w:val="000000"/>
        <w:highlight w:val="yellow"/>
        <w:lang w:val="es-ES"/>
      </w:rPr>
      <w:t>AÑO</w:t>
    </w:r>
    <w:r w:rsidRPr="00523A75">
      <w:rPr>
        <w:color w:val="000000"/>
        <w:lang w:val="es-ES"/>
      </w:rPr>
      <w:t>, pp.-pp. - ISSNe: 2340-4795 - DOI: http://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E3241"/>
    <w:multiLevelType w:val="multilevel"/>
    <w:tmpl w:val="57409AF2"/>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num w:numId="1" w16cid:durableId="2780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26"/>
    <w:rsid w:val="00491E59"/>
    <w:rsid w:val="004B216B"/>
    <w:rsid w:val="00523A75"/>
    <w:rsid w:val="008F4204"/>
    <w:rsid w:val="009F3E26"/>
    <w:rsid w:val="00F56A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8FFED"/>
  <w15:docId w15:val="{60FD1464-9F27-4604-842A-2F4075A8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s-ES" w:bidi="ar-SA"/>
      </w:rPr>
    </w:rPrDefault>
    <w:pPrDefault>
      <w:pPr>
        <w:spacing w:line="360"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del texto"/>
    <w:qFormat/>
    <w:rsid w:val="00523A75"/>
    <w:rPr>
      <w:rFonts w:ascii="Garamond" w:hAnsi="Garamond"/>
    </w:rPr>
  </w:style>
  <w:style w:type="paragraph" w:styleId="Ttulo1">
    <w:name w:val="heading 1"/>
    <w:basedOn w:val="Normal"/>
    <w:next w:val="Normal"/>
    <w:uiPriority w:val="9"/>
    <w:qFormat/>
    <w:rsid w:val="00523A75"/>
    <w:pPr>
      <w:outlineLvl w:val="0"/>
    </w:pPr>
    <w:rPr>
      <w:b/>
      <w:sz w:val="28"/>
      <w:szCs w:val="28"/>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semiHidden/>
    <w:unhideWhenUsed/>
    <w:rsid w:val="005133B6"/>
    <w:pPr>
      <w:spacing w:line="240" w:lineRule="auto"/>
    </w:pPr>
    <w:rPr>
      <w:sz w:val="20"/>
      <w:szCs w:val="20"/>
    </w:rPr>
  </w:style>
  <w:style w:type="character" w:customStyle="1" w:styleId="TextonotapieCar">
    <w:name w:val="Texto nota pie Car"/>
    <w:basedOn w:val="Fuentedeprrafopredeter"/>
    <w:link w:val="Textonotapie"/>
    <w:uiPriority w:val="99"/>
    <w:semiHidden/>
    <w:rsid w:val="005133B6"/>
    <w:rPr>
      <w:sz w:val="20"/>
      <w:szCs w:val="20"/>
    </w:rPr>
  </w:style>
  <w:style w:type="character" w:styleId="Refdenotaalpie">
    <w:name w:val="footnote reference"/>
    <w:basedOn w:val="Fuentedeprrafopredeter"/>
    <w:uiPriority w:val="99"/>
    <w:semiHidden/>
    <w:unhideWhenUsed/>
    <w:rsid w:val="005133B6"/>
    <w:rPr>
      <w:vertAlign w:val="superscript"/>
    </w:rPr>
  </w:style>
  <w:style w:type="paragraph" w:styleId="NormalWeb">
    <w:name w:val="Normal (Web)"/>
    <w:basedOn w:val="Normal"/>
    <w:uiPriority w:val="99"/>
    <w:unhideWhenUsed/>
    <w:rsid w:val="005E3D21"/>
    <w:pPr>
      <w:spacing w:before="100" w:beforeAutospacing="1" w:after="100" w:afterAutospacing="1" w:line="240" w:lineRule="auto"/>
    </w:pPr>
  </w:style>
  <w:style w:type="character" w:customStyle="1" w:styleId="apple-converted-space">
    <w:name w:val="apple-converted-space"/>
    <w:basedOn w:val="Fuentedeprrafopredeter"/>
    <w:rsid w:val="005E3D21"/>
  </w:style>
  <w:style w:type="character" w:styleId="nfasis">
    <w:name w:val="Emphasis"/>
    <w:basedOn w:val="Fuentedeprrafopredeter"/>
    <w:uiPriority w:val="20"/>
    <w:qFormat/>
    <w:rsid w:val="005E3D21"/>
    <w:rPr>
      <w:i/>
      <w:iCs/>
    </w:rPr>
  </w:style>
  <w:style w:type="character" w:styleId="Hipervnculo">
    <w:name w:val="Hyperlink"/>
    <w:basedOn w:val="Fuentedeprrafopredeter"/>
    <w:uiPriority w:val="99"/>
    <w:unhideWhenUsed/>
    <w:rsid w:val="004A6202"/>
    <w:rPr>
      <w:color w:val="0563C1" w:themeColor="hyperlink"/>
      <w:u w:val="single"/>
    </w:rPr>
  </w:style>
  <w:style w:type="paragraph" w:styleId="Sinespaciado">
    <w:name w:val="No Spacing"/>
    <w:aliases w:val="Cita + 40 palabras"/>
    <w:uiPriority w:val="1"/>
    <w:rsid w:val="00523A75"/>
    <w:pPr>
      <w:spacing w:before="160" w:line="240" w:lineRule="auto"/>
      <w:ind w:left="567" w:right="567"/>
    </w:pPr>
    <w:rPr>
      <w:rFonts w:ascii="Garamond" w:hAnsi="Garamon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523A7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23A75"/>
  </w:style>
  <w:style w:type="paragraph" w:styleId="Piedepgina">
    <w:name w:val="footer"/>
    <w:basedOn w:val="Normal"/>
    <w:link w:val="PiedepginaCar"/>
    <w:uiPriority w:val="99"/>
    <w:unhideWhenUsed/>
    <w:rsid w:val="00523A7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23A75"/>
  </w:style>
  <w:style w:type="paragraph" w:customStyle="1" w:styleId="Datoslibro">
    <w:name w:val="Datos libro"/>
    <w:basedOn w:val="Normal"/>
    <w:qFormat/>
    <w:rsid w:val="00523A75"/>
    <w:pPr>
      <w:spacing w:before="120" w:after="120"/>
    </w:pPr>
    <w:rPr>
      <w:sz w:val="28"/>
      <w:szCs w:val="28"/>
      <w:lang w:val="es-ES"/>
    </w:rPr>
  </w:style>
  <w:style w:type="paragraph" w:customStyle="1" w:styleId="Referencias">
    <w:name w:val="Referencias"/>
    <w:basedOn w:val="Normal"/>
    <w:qFormat/>
    <w:rsid w:val="00523A75"/>
    <w:pPr>
      <w:spacing w:after="160"/>
      <w:ind w:left="397" w:hanging="397"/>
    </w:pPr>
    <w:rPr>
      <w:rFonts w:eastAsia="Garamond" w:cs="Garamond"/>
      <w:lang w:val="es-ES"/>
    </w:rPr>
  </w:style>
  <w:style w:type="paragraph" w:customStyle="1" w:styleId="Cita40palabras">
    <w:name w:val="Cita+40 palabras"/>
    <w:basedOn w:val="Sinespaciado"/>
    <w:qFormat/>
    <w:rsid w:val="00523A75"/>
    <w:pPr>
      <w:spacing w:after="160"/>
      <w:ind w:firstLine="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6035/asparkia.68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reo@electronic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8bIdUr/w293a3Y+J071wupYdg==">CgMxLjA4AHIhMWg5cmlmQ1YzMTVhVl8xOW15MmRtbDQwUUdfN0VMdDRk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791</Words>
  <Characters>4355</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Juncal Caballero Guiral</dc:creator>
  <cp:lastModifiedBy>NURIA MOLINES GALARZA</cp:lastModifiedBy>
  <cp:revision>5</cp:revision>
  <dcterms:created xsi:type="dcterms:W3CDTF">2018-02-13T11:38:00Z</dcterms:created>
  <dcterms:modified xsi:type="dcterms:W3CDTF">2025-03-23T10:52:00Z</dcterms:modified>
</cp:coreProperties>
</file>